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0B400" w14:textId="77777777" w:rsidR="00D57DD3" w:rsidRPr="007347B3" w:rsidRDefault="00D57DD3" w:rsidP="00D57DD3">
      <w:pPr>
        <w:autoSpaceDE w:val="0"/>
        <w:autoSpaceDN w:val="0"/>
        <w:adjustRightInd w:val="0"/>
        <w:jc w:val="both"/>
        <w:rPr>
          <w:rFonts w:ascii="AppleSystemUIFontBold" w:hAnsi="AppleSystemUIFontBold" w:cs="AppleSystemUIFontBold"/>
          <w:b/>
          <w:bCs/>
        </w:rPr>
      </w:pPr>
    </w:p>
    <w:p w14:paraId="5790D36C" w14:textId="77777777" w:rsidR="00D57DD3" w:rsidRPr="007347B3" w:rsidRDefault="00D57DD3" w:rsidP="00D57DD3">
      <w:pPr>
        <w:autoSpaceDE w:val="0"/>
        <w:autoSpaceDN w:val="0"/>
        <w:adjustRightInd w:val="0"/>
        <w:jc w:val="center"/>
        <w:rPr>
          <w:rFonts w:ascii="AppleSystemUIFontBold" w:hAnsi="AppleSystemUIFontBold" w:cs="AppleSystemUIFontBold"/>
          <w:b/>
          <w:bCs/>
          <w:sz w:val="38"/>
          <w:szCs w:val="38"/>
        </w:rPr>
      </w:pPr>
    </w:p>
    <w:p w14:paraId="6076B7A8" w14:textId="77777777" w:rsidR="00D57DD3" w:rsidRPr="007347B3" w:rsidRDefault="00D57DD3" w:rsidP="00D57DD3">
      <w:pPr>
        <w:autoSpaceDE w:val="0"/>
        <w:autoSpaceDN w:val="0"/>
        <w:adjustRightInd w:val="0"/>
        <w:jc w:val="center"/>
        <w:rPr>
          <w:rFonts w:ascii="Times New Roman" w:hAnsi="Times New Roman" w:cs="Times New Roman"/>
          <w:b/>
          <w:bCs/>
          <w:sz w:val="38"/>
          <w:szCs w:val="38"/>
        </w:rPr>
      </w:pPr>
    </w:p>
    <w:p w14:paraId="1664BA98" w14:textId="7E86A2A1" w:rsidR="00D57DD3" w:rsidRPr="007347B3" w:rsidRDefault="00D57DD3" w:rsidP="00D57DD3">
      <w:pPr>
        <w:autoSpaceDE w:val="0"/>
        <w:autoSpaceDN w:val="0"/>
        <w:adjustRightInd w:val="0"/>
        <w:jc w:val="center"/>
        <w:rPr>
          <w:rFonts w:ascii="Times New Roman" w:hAnsi="Times New Roman" w:cs="Times New Roman"/>
          <w:b/>
          <w:bCs/>
        </w:rPr>
      </w:pPr>
      <w:r w:rsidRPr="007347B3">
        <w:rPr>
          <w:rFonts w:ascii="Times New Roman" w:hAnsi="Times New Roman"/>
          <w:b/>
          <w:sz w:val="38"/>
          <w:szCs w:val="38"/>
        </w:rPr>
        <w:t xml:space="preserve">Le Jest Electric de </w:t>
      </w:r>
      <w:proofErr w:type="spellStart"/>
      <w:r w:rsidRPr="007347B3">
        <w:rPr>
          <w:rFonts w:ascii="Times New Roman" w:hAnsi="Times New Roman"/>
          <w:b/>
          <w:sz w:val="38"/>
          <w:szCs w:val="38"/>
        </w:rPr>
        <w:t>Karsan</w:t>
      </w:r>
      <w:proofErr w:type="spellEnd"/>
      <w:r w:rsidRPr="007347B3">
        <w:rPr>
          <w:rFonts w:ascii="Times New Roman" w:hAnsi="Times New Roman"/>
          <w:b/>
          <w:sz w:val="38"/>
          <w:szCs w:val="38"/>
        </w:rPr>
        <w:t xml:space="preserve"> a marqué l’</w:t>
      </w:r>
      <w:proofErr w:type="spellStart"/>
      <w:r w:rsidRPr="007347B3">
        <w:rPr>
          <w:rFonts w:ascii="Times New Roman" w:hAnsi="Times New Roman"/>
          <w:b/>
          <w:sz w:val="38"/>
          <w:szCs w:val="38"/>
        </w:rPr>
        <w:t>EcoFest</w:t>
      </w:r>
      <w:proofErr w:type="spellEnd"/>
      <w:r w:rsidRPr="007347B3">
        <w:rPr>
          <w:rFonts w:ascii="Times New Roman" w:hAnsi="Times New Roman"/>
          <w:b/>
          <w:sz w:val="38"/>
          <w:szCs w:val="38"/>
        </w:rPr>
        <w:t> !</w:t>
      </w:r>
      <w:r w:rsidRPr="007347B3">
        <w:rPr>
          <w:rFonts w:ascii="Times New Roman" w:hAnsi="Times New Roman"/>
          <w:b/>
          <w:sz w:val="38"/>
          <w:szCs w:val="38"/>
        </w:rPr>
        <w:br/>
      </w:r>
    </w:p>
    <w:p w14:paraId="081C1AB9" w14:textId="3C995178" w:rsidR="00D57DD3" w:rsidRPr="007347B3" w:rsidRDefault="00B40DFC" w:rsidP="00D57DD3">
      <w:pPr>
        <w:autoSpaceDE w:val="0"/>
        <w:autoSpaceDN w:val="0"/>
        <w:adjustRightInd w:val="0"/>
        <w:jc w:val="center"/>
        <w:rPr>
          <w:rFonts w:ascii="Times New Roman" w:hAnsi="Times New Roman" w:cs="Times New Roman"/>
          <w:b/>
          <w:bCs/>
          <w:sz w:val="38"/>
          <w:szCs w:val="38"/>
        </w:rPr>
      </w:pPr>
      <w:r w:rsidRPr="007347B3">
        <w:rPr>
          <w:rFonts w:ascii="Times New Roman" w:hAnsi="Times New Roman"/>
          <w:b/>
          <w:sz w:val="38"/>
          <w:szCs w:val="38"/>
        </w:rPr>
        <w:t>Les villes vertes optent pour le Jest Electric de Karsan !</w:t>
      </w:r>
    </w:p>
    <w:p w14:paraId="7B407B55" w14:textId="77777777" w:rsidR="00D57DD3" w:rsidRPr="007347B3" w:rsidRDefault="00D57DD3" w:rsidP="00D57DD3">
      <w:pPr>
        <w:autoSpaceDE w:val="0"/>
        <w:autoSpaceDN w:val="0"/>
        <w:adjustRightInd w:val="0"/>
        <w:jc w:val="both"/>
        <w:rPr>
          <w:rFonts w:ascii="Times New Roman" w:hAnsi="Times New Roman" w:cs="Times New Roman"/>
          <w:b/>
          <w:bCs/>
          <w:sz w:val="18"/>
          <w:szCs w:val="18"/>
        </w:rPr>
      </w:pPr>
    </w:p>
    <w:p w14:paraId="068E03FB" w14:textId="6EBDD0F9" w:rsidR="00D57DD3" w:rsidRPr="007347B3" w:rsidRDefault="00D57DD3" w:rsidP="00D57DD3">
      <w:pPr>
        <w:autoSpaceDE w:val="0"/>
        <w:autoSpaceDN w:val="0"/>
        <w:adjustRightInd w:val="0"/>
        <w:jc w:val="both"/>
        <w:rPr>
          <w:rFonts w:ascii="Times New Roman" w:hAnsi="Times New Roman" w:cs="Times New Roman"/>
          <w:b/>
          <w:bCs/>
          <w:sz w:val="26"/>
          <w:szCs w:val="26"/>
        </w:rPr>
      </w:pPr>
      <w:proofErr w:type="spellStart"/>
      <w:r w:rsidRPr="007347B3">
        <w:rPr>
          <w:rFonts w:ascii="Times New Roman" w:hAnsi="Times New Roman"/>
          <w:b/>
          <w:sz w:val="26"/>
          <w:szCs w:val="26"/>
        </w:rPr>
        <w:t>Karsan</w:t>
      </w:r>
      <w:proofErr w:type="spellEnd"/>
      <w:r w:rsidRPr="007347B3">
        <w:rPr>
          <w:rFonts w:ascii="Times New Roman" w:hAnsi="Times New Roman"/>
          <w:b/>
          <w:sz w:val="26"/>
          <w:szCs w:val="26"/>
        </w:rPr>
        <w:t xml:space="preserve">, le producteur </w:t>
      </w:r>
      <w:r w:rsidR="003D4805" w:rsidRPr="007347B3">
        <w:rPr>
          <w:rFonts w:ascii="Times New Roman" w:hAnsi="Times New Roman"/>
          <w:b/>
          <w:sz w:val="26"/>
          <w:szCs w:val="26"/>
        </w:rPr>
        <w:t xml:space="preserve">turc </w:t>
      </w:r>
      <w:r w:rsidRPr="007347B3">
        <w:rPr>
          <w:rFonts w:ascii="Times New Roman" w:hAnsi="Times New Roman"/>
          <w:b/>
          <w:sz w:val="26"/>
          <w:szCs w:val="26"/>
        </w:rPr>
        <w:t xml:space="preserve">de véhicules commerciaux </w:t>
      </w:r>
      <w:r w:rsidR="003D4805">
        <w:rPr>
          <w:rFonts w:ascii="Times New Roman" w:hAnsi="Times New Roman"/>
          <w:b/>
          <w:sz w:val="26"/>
          <w:szCs w:val="26"/>
        </w:rPr>
        <w:t>qui s’apprête à</w:t>
      </w:r>
      <w:r w:rsidRPr="007347B3">
        <w:rPr>
          <w:rFonts w:ascii="Times New Roman" w:hAnsi="Times New Roman"/>
          <w:b/>
          <w:sz w:val="26"/>
          <w:szCs w:val="26"/>
        </w:rPr>
        <w:t xml:space="preserve"> devenir une marque de niveau mondial, a présenté son véhicule Jest Electric lors de l’Ecofest Athènes 2020, qui avait pour thème le développement durable et qui était organisée conjointement par la société DEPA et la municipalité d'Athènes, à Athènes en Grèce. Équipé de la technologie de batterie BMW i et circulant sur les routes européennes, </w:t>
      </w:r>
      <w:r w:rsidR="003D4805">
        <w:rPr>
          <w:rFonts w:ascii="Times New Roman" w:hAnsi="Times New Roman"/>
          <w:b/>
          <w:sz w:val="26"/>
          <w:szCs w:val="26"/>
        </w:rPr>
        <w:t xml:space="preserve">le </w:t>
      </w:r>
      <w:proofErr w:type="spellStart"/>
      <w:r w:rsidRPr="007347B3">
        <w:rPr>
          <w:rFonts w:ascii="Times New Roman" w:hAnsi="Times New Roman"/>
          <w:b/>
          <w:sz w:val="26"/>
          <w:szCs w:val="26"/>
        </w:rPr>
        <w:t>Jest</w:t>
      </w:r>
      <w:proofErr w:type="spellEnd"/>
      <w:r w:rsidRPr="007347B3">
        <w:rPr>
          <w:rFonts w:ascii="Times New Roman" w:hAnsi="Times New Roman"/>
          <w:b/>
          <w:sz w:val="26"/>
          <w:szCs w:val="26"/>
        </w:rPr>
        <w:t xml:space="preserve"> Electric s'est distingué comme étant le seul véhicule de transport public électrique de l'événement, où l'accent était mis sur l'écomobilité afin de promouvoir de villes plus respectueuses de l’environnement. À l’occasion de ce salon, les représentants des municipalités et des institutions publiques, notamment les ministres grecs de l’Éducation et de l’Énergie, ont pu voir de près le Jest Electric et les nouveautés qu'il apporte. Le véhicule a récemment été livré à l'université de West Attica en Grèce.</w:t>
      </w:r>
    </w:p>
    <w:p w14:paraId="113B6A6F" w14:textId="77777777" w:rsidR="00D57DD3" w:rsidRPr="007347B3" w:rsidRDefault="00D57DD3" w:rsidP="00D57DD3">
      <w:pPr>
        <w:autoSpaceDE w:val="0"/>
        <w:autoSpaceDN w:val="0"/>
        <w:adjustRightInd w:val="0"/>
        <w:jc w:val="both"/>
        <w:rPr>
          <w:rFonts w:ascii="Times New Roman" w:hAnsi="Times New Roman" w:cs="Times New Roman"/>
          <w:sz w:val="18"/>
          <w:szCs w:val="18"/>
        </w:rPr>
      </w:pPr>
    </w:p>
    <w:p w14:paraId="2F6EEB48" w14:textId="30543FA3" w:rsidR="00D57DD3" w:rsidRPr="007347B3" w:rsidRDefault="00D57DD3" w:rsidP="00D57DD3">
      <w:pPr>
        <w:autoSpaceDE w:val="0"/>
        <w:autoSpaceDN w:val="0"/>
        <w:adjustRightInd w:val="0"/>
        <w:jc w:val="both"/>
        <w:rPr>
          <w:rFonts w:ascii="Times New Roman" w:hAnsi="Times New Roman" w:cs="Times New Roman"/>
          <w:sz w:val="26"/>
          <w:szCs w:val="26"/>
        </w:rPr>
      </w:pPr>
      <w:r w:rsidRPr="007347B3">
        <w:rPr>
          <w:rFonts w:ascii="Times New Roman" w:hAnsi="Times New Roman"/>
          <w:sz w:val="26"/>
          <w:szCs w:val="26"/>
        </w:rPr>
        <w:t xml:space="preserve">Offrant des solutions de transport modernes, Karsan a participé à l'EcoFest Athènes 2020, qui avait pour thème le développement durable et qui était organisée conjointement par la </w:t>
      </w:r>
      <w:r w:rsidRPr="007347B3">
        <w:rPr>
          <w:rFonts w:ascii="Times New Roman" w:hAnsi="Times New Roman"/>
          <w:b/>
          <w:sz w:val="26"/>
          <w:szCs w:val="26"/>
        </w:rPr>
        <w:t>société DEPA et la municipalité d'Athènes</w:t>
      </w:r>
      <w:r w:rsidRPr="007347B3">
        <w:rPr>
          <w:rFonts w:ascii="Times New Roman" w:hAnsi="Times New Roman"/>
          <w:sz w:val="26"/>
          <w:szCs w:val="26"/>
        </w:rPr>
        <w:t>, à Athènes, en Grèce. Avec son tout nouveau Jest Electric, Karsan a été le seul fabricant de véhicules de transport public présent lors de l'événement, auquel ont participé plusieurs municipalités, et durant lequel l'écomobilité et l'avenir des écovilles ont été abordés.</w:t>
      </w:r>
    </w:p>
    <w:p w14:paraId="4D450385" w14:textId="77777777" w:rsidR="00D57DD3" w:rsidRPr="007347B3" w:rsidRDefault="00D57DD3" w:rsidP="00D57DD3">
      <w:pPr>
        <w:autoSpaceDE w:val="0"/>
        <w:autoSpaceDN w:val="0"/>
        <w:adjustRightInd w:val="0"/>
        <w:rPr>
          <w:rFonts w:ascii="Times New Roman" w:hAnsi="Times New Roman" w:cs="Times New Roman"/>
          <w:sz w:val="18"/>
          <w:szCs w:val="18"/>
        </w:rPr>
      </w:pPr>
    </w:p>
    <w:p w14:paraId="43E12D1F" w14:textId="3994D74E" w:rsidR="003B2ED8" w:rsidRDefault="00302DAF" w:rsidP="00464F51">
      <w:pPr>
        <w:jc w:val="both"/>
        <w:rPr>
          <w:rFonts w:ascii="Times New Roman" w:hAnsi="Times New Roman"/>
          <w:sz w:val="26"/>
          <w:szCs w:val="26"/>
        </w:rPr>
      </w:pPr>
      <w:r w:rsidRPr="007347B3">
        <w:rPr>
          <w:rFonts w:ascii="Times New Roman" w:hAnsi="Times New Roman"/>
          <w:sz w:val="26"/>
          <w:szCs w:val="26"/>
        </w:rPr>
        <w:t xml:space="preserve">Niki Kerameos, ministre grec de l’Éducation, et </w:t>
      </w:r>
      <w:r w:rsidRPr="007347B3">
        <w:rPr>
          <w:rFonts w:ascii="Times New Roman" w:hAnsi="Times New Roman"/>
          <w:color w:val="000000" w:themeColor="text1"/>
          <w:sz w:val="26"/>
          <w:szCs w:val="26"/>
          <w:shd w:val="clear" w:color="auto" w:fill="FFFFFF"/>
        </w:rPr>
        <w:t>Gerasimos</w:t>
      </w:r>
      <w:r w:rsidRPr="007347B3">
        <w:rPr>
          <w:rFonts w:ascii="Times New Roman" w:hAnsi="Times New Roman"/>
          <w:sz w:val="26"/>
          <w:szCs w:val="26"/>
        </w:rPr>
        <w:t xml:space="preserve"> Thomas, ministre grec de l’Énergie, ont réalisé un essai de conduite lors de l’EcoFest où Karsan a présenté son Jest Electric, récemment livré à l'université de West Attica en Grèce. Giorgos Marinakis, maire de la ville de Rethumno en Crète qui a déjà acheté </w:t>
      </w:r>
      <w:r w:rsidR="003D4805">
        <w:rPr>
          <w:rFonts w:ascii="Times New Roman" w:hAnsi="Times New Roman"/>
          <w:sz w:val="26"/>
          <w:szCs w:val="26"/>
        </w:rPr>
        <w:t xml:space="preserve">le </w:t>
      </w:r>
      <w:proofErr w:type="spellStart"/>
      <w:r w:rsidRPr="007347B3">
        <w:rPr>
          <w:rFonts w:ascii="Times New Roman" w:hAnsi="Times New Roman"/>
          <w:sz w:val="26"/>
          <w:szCs w:val="26"/>
        </w:rPr>
        <w:t>Jest</w:t>
      </w:r>
      <w:proofErr w:type="spellEnd"/>
      <w:r w:rsidRPr="007347B3">
        <w:rPr>
          <w:rFonts w:ascii="Times New Roman" w:hAnsi="Times New Roman"/>
          <w:sz w:val="26"/>
          <w:szCs w:val="26"/>
        </w:rPr>
        <w:t xml:space="preserve"> Electric, a souligné les avantages de l'utilisation de ce véhicule pour </w:t>
      </w:r>
      <w:r w:rsidR="003D4805">
        <w:rPr>
          <w:rFonts w:ascii="Times New Roman" w:hAnsi="Times New Roman"/>
          <w:sz w:val="26"/>
          <w:szCs w:val="26"/>
        </w:rPr>
        <w:t>le fonctionnement</w:t>
      </w:r>
      <w:r w:rsidRPr="007347B3">
        <w:rPr>
          <w:rFonts w:ascii="Times New Roman" w:hAnsi="Times New Roman"/>
          <w:sz w:val="26"/>
          <w:szCs w:val="26"/>
        </w:rPr>
        <w:t xml:space="preserve"> d</w:t>
      </w:r>
      <w:r w:rsidR="003D4805">
        <w:rPr>
          <w:rFonts w:ascii="Times New Roman" w:hAnsi="Times New Roman"/>
          <w:sz w:val="26"/>
          <w:szCs w:val="26"/>
        </w:rPr>
        <w:t>u</w:t>
      </w:r>
      <w:r w:rsidRPr="007347B3">
        <w:rPr>
          <w:rFonts w:ascii="Times New Roman" w:hAnsi="Times New Roman"/>
          <w:sz w:val="26"/>
          <w:szCs w:val="26"/>
        </w:rPr>
        <w:t xml:space="preserve"> transport public à Rethumno, ajoutant que le modèle se différenciait de ses pairs </w:t>
      </w:r>
      <w:r w:rsidR="003D4805">
        <w:rPr>
          <w:rFonts w:ascii="Times New Roman" w:hAnsi="Times New Roman"/>
          <w:sz w:val="26"/>
          <w:szCs w:val="26"/>
        </w:rPr>
        <w:t>par</w:t>
      </w:r>
      <w:r w:rsidRPr="007347B3">
        <w:rPr>
          <w:rFonts w:ascii="Times New Roman" w:hAnsi="Times New Roman"/>
          <w:sz w:val="26"/>
          <w:szCs w:val="26"/>
        </w:rPr>
        <w:t xml:space="preserve"> sa taille unique, sa batterie plus performante ainsi qu</w:t>
      </w:r>
      <w:r w:rsidR="003D4805">
        <w:rPr>
          <w:rFonts w:ascii="Times New Roman" w:hAnsi="Times New Roman"/>
          <w:sz w:val="26"/>
          <w:szCs w:val="26"/>
        </w:rPr>
        <w:t>e</w:t>
      </w:r>
      <w:r w:rsidRPr="007347B3">
        <w:rPr>
          <w:rFonts w:ascii="Times New Roman" w:hAnsi="Times New Roman"/>
          <w:sz w:val="26"/>
          <w:szCs w:val="26"/>
        </w:rPr>
        <w:t xml:space="preserve"> son moteur zéro émission.</w:t>
      </w:r>
    </w:p>
    <w:p w14:paraId="0AEEF71D" w14:textId="4EF819A0" w:rsidR="007347B3" w:rsidRDefault="007347B3" w:rsidP="00464F51">
      <w:pPr>
        <w:jc w:val="both"/>
        <w:rPr>
          <w:rFonts w:ascii="Times New Roman" w:hAnsi="Times New Roman"/>
          <w:sz w:val="26"/>
          <w:szCs w:val="26"/>
        </w:rPr>
      </w:pPr>
    </w:p>
    <w:p w14:paraId="1EFBEBAA" w14:textId="418C98BF" w:rsidR="007347B3" w:rsidRDefault="007347B3" w:rsidP="00464F51">
      <w:pPr>
        <w:jc w:val="both"/>
        <w:rPr>
          <w:rFonts w:ascii="Times New Roman" w:hAnsi="Times New Roman"/>
          <w:sz w:val="26"/>
          <w:szCs w:val="26"/>
        </w:rPr>
      </w:pPr>
    </w:p>
    <w:p w14:paraId="49CCB5DF" w14:textId="4D6A07B9" w:rsidR="007347B3" w:rsidRDefault="007347B3" w:rsidP="00464F51">
      <w:pPr>
        <w:jc w:val="both"/>
        <w:rPr>
          <w:rFonts w:ascii="Times New Roman" w:hAnsi="Times New Roman"/>
          <w:sz w:val="26"/>
          <w:szCs w:val="26"/>
        </w:rPr>
      </w:pPr>
    </w:p>
    <w:p w14:paraId="77B72AA2" w14:textId="48EB6E4E" w:rsidR="007347B3" w:rsidRDefault="007347B3" w:rsidP="00464F51">
      <w:pPr>
        <w:jc w:val="both"/>
        <w:rPr>
          <w:rFonts w:ascii="Times New Roman" w:hAnsi="Times New Roman"/>
          <w:sz w:val="26"/>
          <w:szCs w:val="26"/>
        </w:rPr>
      </w:pPr>
    </w:p>
    <w:p w14:paraId="0AF37E15" w14:textId="3A3893A4" w:rsidR="007347B3" w:rsidRDefault="007347B3" w:rsidP="00464F51">
      <w:pPr>
        <w:jc w:val="both"/>
        <w:rPr>
          <w:rFonts w:ascii="Times New Roman" w:hAnsi="Times New Roman"/>
          <w:sz w:val="26"/>
          <w:szCs w:val="26"/>
        </w:rPr>
      </w:pPr>
    </w:p>
    <w:p w14:paraId="2784D445" w14:textId="77777777" w:rsidR="007347B3" w:rsidRDefault="007347B3" w:rsidP="00464F51">
      <w:pPr>
        <w:jc w:val="both"/>
        <w:rPr>
          <w:rFonts w:ascii="Times New Roman" w:hAnsi="Times New Roman"/>
          <w:sz w:val="26"/>
          <w:szCs w:val="26"/>
        </w:rPr>
      </w:pPr>
    </w:p>
    <w:p w14:paraId="1801C4DE" w14:textId="77777777" w:rsidR="007347B3" w:rsidRDefault="007347B3" w:rsidP="007347B3">
      <w:pPr>
        <w:jc w:val="both"/>
        <w:rPr>
          <w:rFonts w:ascii="Arial" w:eastAsia="Times New Roman" w:hAnsi="Arial" w:cs="Arial"/>
          <w:b/>
          <w:sz w:val="16"/>
          <w:szCs w:val="16"/>
          <w:u w:val="single"/>
        </w:rPr>
      </w:pPr>
      <w:r>
        <w:rPr>
          <w:rFonts w:ascii="Arial" w:hAnsi="Arial" w:cs="Arial"/>
          <w:b/>
          <w:sz w:val="16"/>
          <w:szCs w:val="16"/>
          <w:u w:val="single"/>
        </w:rPr>
        <w:t>Karsan, le pionnier turc de l’automobile !</w:t>
      </w:r>
    </w:p>
    <w:p w14:paraId="16EA2981" w14:textId="77777777" w:rsidR="007347B3" w:rsidRDefault="007347B3" w:rsidP="007347B3">
      <w:pPr>
        <w:jc w:val="both"/>
        <w:rPr>
          <w:rFonts w:ascii="Arial" w:eastAsia="Times New Roman" w:hAnsi="Arial" w:cs="Arial"/>
          <w:sz w:val="16"/>
          <w:szCs w:val="16"/>
          <w:lang w:val="tr-TR"/>
        </w:rPr>
      </w:pPr>
    </w:p>
    <w:p w14:paraId="3046FDD3" w14:textId="34CF1443" w:rsidR="007347B3" w:rsidRDefault="007347B3" w:rsidP="007347B3">
      <w:pPr>
        <w:jc w:val="both"/>
        <w:rPr>
          <w:rFonts w:ascii="Arial" w:eastAsia="Times New Roman" w:hAnsi="Arial" w:cs="Arial"/>
          <w:sz w:val="16"/>
          <w:szCs w:val="16"/>
        </w:rPr>
      </w:pPr>
      <w:r>
        <w:rPr>
          <w:rFonts w:ascii="Arial" w:hAnsi="Arial" w:cs="Arial"/>
          <w:sz w:val="16"/>
          <w:szCs w:val="16"/>
        </w:rPr>
        <w:t xml:space="preserve">Pourvu de 53 ans d’expérience ancrée dans l’histoire automobile turque, Karsan fabrique ses propres véhicules, mais également des pièces pour des marques de l’industrie du véhicule utilitaire, reconnues au niveau mondial. L’entreprise s’est engagée dans la production de véhicules utilitaires depuis 1981, et son usine située à </w:t>
      </w:r>
      <w:proofErr w:type="spellStart"/>
      <w:r>
        <w:rPr>
          <w:rFonts w:ascii="Arial" w:hAnsi="Arial" w:cs="Arial"/>
          <w:sz w:val="16"/>
          <w:szCs w:val="16"/>
        </w:rPr>
        <w:t>Hasanağa</w:t>
      </w:r>
      <w:proofErr w:type="spellEnd"/>
      <w:r>
        <w:rPr>
          <w:rFonts w:ascii="Arial" w:hAnsi="Arial" w:cs="Arial"/>
          <w:sz w:val="16"/>
          <w:szCs w:val="16"/>
        </w:rPr>
        <w:t xml:space="preserve"> (Bursa) dispose d’une capacité permettant de fabriquer jusqu’à 18 200 véhicules par an avec une </w:t>
      </w:r>
      <w:r w:rsidR="003D4805">
        <w:rPr>
          <w:rFonts w:ascii="Arial" w:hAnsi="Arial" w:cs="Arial"/>
          <w:sz w:val="16"/>
          <w:szCs w:val="16"/>
        </w:rPr>
        <w:t xml:space="preserve">seule </w:t>
      </w:r>
      <w:r>
        <w:rPr>
          <w:rFonts w:ascii="Arial" w:hAnsi="Arial" w:cs="Arial"/>
          <w:sz w:val="16"/>
          <w:szCs w:val="16"/>
        </w:rPr>
        <w:t xml:space="preserve">équipe. L’usine de </w:t>
      </w:r>
      <w:proofErr w:type="spellStart"/>
      <w:r>
        <w:rPr>
          <w:rFonts w:ascii="Arial" w:hAnsi="Arial" w:cs="Arial"/>
          <w:sz w:val="16"/>
          <w:szCs w:val="16"/>
        </w:rPr>
        <w:t>Hasanağa</w:t>
      </w:r>
      <w:proofErr w:type="spellEnd"/>
      <w:r>
        <w:rPr>
          <w:rFonts w:ascii="Arial" w:hAnsi="Arial" w:cs="Arial"/>
          <w:sz w:val="16"/>
          <w:szCs w:val="16"/>
        </w:rPr>
        <w:t xml:space="preserve"> est une installation flexible qui peut fabriquer de nombreux types de véhicules, allant des voitures de tourisme et des poids lourds jusqu’aux minivans et aux autobus. Elle est située à 30 km du centre-ville de Bursa et dispose d’une surface totale de 207 000 m</w:t>
      </w:r>
      <w:r>
        <w:rPr>
          <w:rFonts w:ascii="Arial" w:hAnsi="Arial" w:cs="Arial"/>
          <w:sz w:val="16"/>
          <w:szCs w:val="16"/>
          <w:vertAlign w:val="superscript"/>
        </w:rPr>
        <w:t>2</w:t>
      </w:r>
      <w:r>
        <w:rPr>
          <w:rFonts w:ascii="Arial" w:hAnsi="Arial" w:cs="Arial"/>
          <w:sz w:val="16"/>
          <w:szCs w:val="16"/>
        </w:rPr>
        <w:t>, dont 91 000 m</w:t>
      </w:r>
      <w:r>
        <w:rPr>
          <w:rFonts w:ascii="Arial" w:hAnsi="Arial" w:cs="Arial"/>
          <w:sz w:val="16"/>
          <w:szCs w:val="16"/>
          <w:vertAlign w:val="superscript"/>
        </w:rPr>
        <w:t>2</w:t>
      </w:r>
      <w:r>
        <w:rPr>
          <w:rFonts w:ascii="Arial" w:hAnsi="Arial" w:cs="Arial"/>
          <w:sz w:val="16"/>
          <w:szCs w:val="16"/>
        </w:rPr>
        <w:t xml:space="preserve"> constituent un espace fermé.</w:t>
      </w:r>
    </w:p>
    <w:p w14:paraId="2E8457D4" w14:textId="77777777" w:rsidR="007347B3" w:rsidRDefault="007347B3" w:rsidP="007347B3">
      <w:pPr>
        <w:jc w:val="both"/>
        <w:rPr>
          <w:rFonts w:ascii="Arial" w:eastAsia="Times New Roman" w:hAnsi="Arial" w:cs="Arial"/>
          <w:sz w:val="16"/>
          <w:szCs w:val="16"/>
          <w:lang w:val="tr-TR"/>
        </w:rPr>
      </w:pPr>
    </w:p>
    <w:p w14:paraId="262A2121" w14:textId="1C3862A7" w:rsidR="007347B3" w:rsidRDefault="007347B3" w:rsidP="007347B3">
      <w:pPr>
        <w:jc w:val="both"/>
        <w:rPr>
          <w:rFonts w:ascii="Arial" w:eastAsia="Times New Roman" w:hAnsi="Arial" w:cs="Arial"/>
          <w:sz w:val="16"/>
          <w:szCs w:val="16"/>
        </w:rPr>
      </w:pPr>
      <w:r>
        <w:rPr>
          <w:rFonts w:ascii="Arial" w:hAnsi="Arial" w:cs="Arial"/>
          <w:sz w:val="16"/>
          <w:szCs w:val="16"/>
        </w:rPr>
        <w:t>Karsan est le seul constructeur indépendant de véhicules multimarques en Turquie depuis 53 ans. La prochaine étape pour l’entreprise, encouragée et rendue possible grâce à ses partenaires et à ses concédants de licence, est de développer des versions sur mesure des véhicules nouveaux et existants afin d’étendre sa présence à l’ensemble des segments du transport de marchandises et de passagers. Grâce à son travail visant à développer des produits et des services innovants « de l’idée au marché » dans le domaine du transport public, Karsan prétend d’abord consolider sa ligne commerciale Constructeur principal / Fabricant d’équipement d’origine. Karsan gère intégralement la chaine de valeur automobile, de la R&amp;D et de la fabrication</w:t>
      </w:r>
      <w:r w:rsidR="003D4805">
        <w:rPr>
          <w:rFonts w:ascii="Arial" w:hAnsi="Arial" w:cs="Arial"/>
          <w:sz w:val="16"/>
          <w:szCs w:val="16"/>
        </w:rPr>
        <w:t>,</w:t>
      </w:r>
      <w:r>
        <w:rPr>
          <w:rFonts w:ascii="Arial" w:hAnsi="Arial" w:cs="Arial"/>
          <w:sz w:val="16"/>
          <w:szCs w:val="16"/>
        </w:rPr>
        <w:t xml:space="preserve"> au marketing, à la vente et aux services après-vente.</w:t>
      </w:r>
    </w:p>
    <w:p w14:paraId="3945C2E9" w14:textId="77777777" w:rsidR="007347B3" w:rsidRDefault="007347B3" w:rsidP="007347B3">
      <w:pPr>
        <w:jc w:val="both"/>
        <w:rPr>
          <w:rFonts w:ascii="Arial" w:eastAsia="Times New Roman" w:hAnsi="Arial" w:cs="Arial"/>
          <w:sz w:val="16"/>
          <w:szCs w:val="16"/>
          <w:lang w:val="tr-TR"/>
        </w:rPr>
      </w:pPr>
    </w:p>
    <w:p w14:paraId="4343B84A" w14:textId="3A2D689A" w:rsidR="007347B3" w:rsidRPr="003D4805" w:rsidRDefault="007347B3" w:rsidP="00464F51">
      <w:pPr>
        <w:jc w:val="both"/>
        <w:rPr>
          <w:rFonts w:ascii="Arial" w:eastAsia="Times New Roman" w:hAnsi="Arial" w:cs="Arial"/>
          <w:sz w:val="16"/>
          <w:szCs w:val="16"/>
        </w:rPr>
      </w:pPr>
      <w:r>
        <w:rPr>
          <w:rFonts w:ascii="Arial" w:hAnsi="Arial" w:cs="Arial"/>
          <w:sz w:val="16"/>
          <w:szCs w:val="16"/>
        </w:rPr>
        <w:t xml:space="preserve">Actuellement, l’entreprise fabrique les nouveaux véhicules utilitaires légers H350 pour Hyundai </w:t>
      </w:r>
      <w:proofErr w:type="spellStart"/>
      <w:r>
        <w:rPr>
          <w:rFonts w:ascii="Arial" w:hAnsi="Arial" w:cs="Arial"/>
          <w:sz w:val="16"/>
          <w:szCs w:val="16"/>
        </w:rPr>
        <w:t>Motor</w:t>
      </w:r>
      <w:proofErr w:type="spellEnd"/>
      <w:r>
        <w:rPr>
          <w:rFonts w:ascii="Arial" w:hAnsi="Arial" w:cs="Arial"/>
          <w:sz w:val="16"/>
          <w:szCs w:val="16"/>
        </w:rPr>
        <w:t xml:space="preserve"> </w:t>
      </w:r>
      <w:proofErr w:type="spellStart"/>
      <w:r>
        <w:rPr>
          <w:rFonts w:ascii="Arial" w:hAnsi="Arial" w:cs="Arial"/>
          <w:sz w:val="16"/>
          <w:szCs w:val="16"/>
        </w:rPr>
        <w:t>Company</w:t>
      </w:r>
      <w:proofErr w:type="spellEnd"/>
      <w:r>
        <w:rPr>
          <w:rFonts w:ascii="Arial" w:hAnsi="Arial" w:cs="Arial"/>
          <w:sz w:val="16"/>
          <w:szCs w:val="16"/>
        </w:rPr>
        <w:t xml:space="preserve"> (HMC), des autobus de 10-12-18 m pour </w:t>
      </w:r>
      <w:proofErr w:type="spellStart"/>
      <w:r>
        <w:rPr>
          <w:rFonts w:ascii="Arial" w:hAnsi="Arial" w:cs="Arial"/>
          <w:sz w:val="16"/>
          <w:szCs w:val="16"/>
        </w:rPr>
        <w:t>Menarinibus</w:t>
      </w:r>
      <w:proofErr w:type="spellEnd"/>
      <w:r>
        <w:rPr>
          <w:rFonts w:ascii="Arial" w:hAnsi="Arial" w:cs="Arial"/>
          <w:sz w:val="16"/>
          <w:szCs w:val="16"/>
        </w:rPr>
        <w:t xml:space="preserve"> ainsi que ses propres modèles </w:t>
      </w:r>
      <w:proofErr w:type="spellStart"/>
      <w:r>
        <w:rPr>
          <w:rFonts w:ascii="Arial" w:hAnsi="Arial" w:cs="Arial"/>
          <w:sz w:val="16"/>
          <w:szCs w:val="16"/>
        </w:rPr>
        <w:t>Jest</w:t>
      </w:r>
      <w:proofErr w:type="spellEnd"/>
      <w:r>
        <w:rPr>
          <w:rFonts w:ascii="Arial" w:hAnsi="Arial" w:cs="Arial"/>
          <w:sz w:val="16"/>
          <w:szCs w:val="16"/>
        </w:rPr>
        <w:t xml:space="preserve">, </w:t>
      </w:r>
      <w:proofErr w:type="spellStart"/>
      <w:r>
        <w:rPr>
          <w:rFonts w:ascii="Arial" w:hAnsi="Arial" w:cs="Arial"/>
          <w:sz w:val="16"/>
          <w:szCs w:val="16"/>
        </w:rPr>
        <w:t>Atak</w:t>
      </w:r>
      <w:proofErr w:type="spellEnd"/>
      <w:r>
        <w:rPr>
          <w:rFonts w:ascii="Arial" w:hAnsi="Arial" w:cs="Arial"/>
          <w:sz w:val="16"/>
          <w:szCs w:val="16"/>
        </w:rPr>
        <w:t xml:space="preserve"> et Star. Elle produit également les modèles </w:t>
      </w:r>
      <w:proofErr w:type="spellStart"/>
      <w:r>
        <w:rPr>
          <w:rFonts w:ascii="Arial" w:hAnsi="Arial" w:cs="Arial"/>
          <w:sz w:val="16"/>
          <w:szCs w:val="16"/>
        </w:rPr>
        <w:t>Jest</w:t>
      </w:r>
      <w:proofErr w:type="spellEnd"/>
      <w:r>
        <w:rPr>
          <w:rFonts w:ascii="Arial" w:hAnsi="Arial" w:cs="Arial"/>
          <w:sz w:val="16"/>
          <w:szCs w:val="16"/>
        </w:rPr>
        <w:t xml:space="preserve"> Electric et </w:t>
      </w:r>
      <w:proofErr w:type="spellStart"/>
      <w:r>
        <w:rPr>
          <w:rFonts w:ascii="Arial" w:hAnsi="Arial" w:cs="Arial"/>
          <w:sz w:val="16"/>
          <w:szCs w:val="16"/>
        </w:rPr>
        <w:t>Atak</w:t>
      </w:r>
      <w:proofErr w:type="spellEnd"/>
      <w:r>
        <w:rPr>
          <w:rFonts w:ascii="Arial" w:hAnsi="Arial" w:cs="Arial"/>
          <w:sz w:val="16"/>
          <w:szCs w:val="16"/>
        </w:rPr>
        <w:t xml:space="preserve"> Electric, entièrement électriques, en coopération avec le géant mondial BMW. Outre la construction de véhicules, Karsan fournit également une gamme de services industriels dans son usine de la zone industrielle organisée.</w:t>
      </w:r>
      <w:bookmarkStart w:id="0" w:name="_GoBack"/>
      <w:bookmarkEnd w:id="0"/>
    </w:p>
    <w:sectPr w:rsidR="007347B3" w:rsidRPr="003D4805" w:rsidSect="002478CE">
      <w:headerReference w:type="even" r:id="rId7"/>
      <w:headerReference w:type="default" r:id="rId8"/>
      <w:headerReference w:type="firs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00083" w14:textId="77777777" w:rsidR="00DD2996" w:rsidRDefault="00DD2996" w:rsidP="004F7D91">
      <w:r>
        <w:separator/>
      </w:r>
    </w:p>
  </w:endnote>
  <w:endnote w:type="continuationSeparator" w:id="0">
    <w:p w14:paraId="3338DC73" w14:textId="77777777" w:rsidR="00DD2996" w:rsidRDefault="00DD2996" w:rsidP="004F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pleSystemUIFontBold">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849D7" w14:textId="77777777" w:rsidR="00DD2996" w:rsidRDefault="00DD2996" w:rsidP="004F7D91">
      <w:r>
        <w:separator/>
      </w:r>
    </w:p>
  </w:footnote>
  <w:footnote w:type="continuationSeparator" w:id="0">
    <w:p w14:paraId="3AA9EFC8" w14:textId="77777777" w:rsidR="00DD2996" w:rsidRDefault="00DD2996" w:rsidP="004F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D59CF" w14:textId="77777777" w:rsidR="004F7D91" w:rsidRDefault="00DD2996">
    <w:pPr>
      <w:pStyle w:val="En-tte"/>
    </w:pPr>
    <w:r>
      <w:pict w14:anchorId="0D5AA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1" type="#_x0000_t75" alt="karsan" style="position:absolute;margin-left:0;margin-top:0;width:565.4pt;height:799.8pt;z-index:-251657216;mso-wrap-edited:f;mso-width-percent:0;mso-height-percent:0;mso-position-horizontal:center;mso-position-horizontal-relative:margin;mso-position-vertical:center;mso-position-vertical-relative:margin;mso-width-percent:0;mso-height-percent:0" wrapcoords="-28 0 -28 21559 21600 21559 21600 0 -28 0">
          <v:imagedata r:id="rId1" o:title="karsa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9E241" w14:textId="77777777" w:rsidR="004F7D91" w:rsidRDefault="00DD2996">
    <w:pPr>
      <w:pStyle w:val="En-tte"/>
    </w:pPr>
    <w:r>
      <w:pict w14:anchorId="68EB9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karsan" style="position:absolute;margin-left:0;margin-top:0;width:565.4pt;height:799.8pt;z-index:-251658240;mso-wrap-edited:f;mso-width-percent:0;mso-height-percent:0;mso-position-horizontal:center;mso-position-horizontal-relative:margin;mso-position-vertical:center;mso-position-vertical-relative:margin;mso-width-percent:0;mso-height-percent:0" wrapcoords="-28 0 -28 21559 21600 21559 21600 0 -28 0">
          <v:imagedata r:id="rId1" o:title="karsa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CA727" w14:textId="77777777" w:rsidR="004F7D91" w:rsidRDefault="00DD2996">
    <w:pPr>
      <w:pStyle w:val="En-tte"/>
    </w:pPr>
    <w:r>
      <w:pict w14:anchorId="323ED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karsan" style="position:absolute;margin-left:0;margin-top:0;width:565.4pt;height:799.8pt;z-index:-251656192;mso-wrap-edited:f;mso-width-percent:0;mso-height-percent:0;mso-position-horizontal:center;mso-position-horizontal-relative:margin;mso-position-vertical:center;mso-position-vertical-relative:margin;mso-width-percent:0;mso-height-percent:0" wrapcoords="-28 0 -28 21559 21600 21559 21600 0 -28 0">
          <v:imagedata r:id="rId1" o:title="karsan"/>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D91"/>
    <w:rsid w:val="000002CE"/>
    <w:rsid w:val="000006C8"/>
    <w:rsid w:val="00002339"/>
    <w:rsid w:val="0000420B"/>
    <w:rsid w:val="0001134D"/>
    <w:rsid w:val="00035BE9"/>
    <w:rsid w:val="00044223"/>
    <w:rsid w:val="0004639F"/>
    <w:rsid w:val="00046BAD"/>
    <w:rsid w:val="000510EE"/>
    <w:rsid w:val="00053B08"/>
    <w:rsid w:val="000577EE"/>
    <w:rsid w:val="00062E33"/>
    <w:rsid w:val="00067168"/>
    <w:rsid w:val="00067E2F"/>
    <w:rsid w:val="00072B51"/>
    <w:rsid w:val="000812EF"/>
    <w:rsid w:val="000831B4"/>
    <w:rsid w:val="00084972"/>
    <w:rsid w:val="00086E7A"/>
    <w:rsid w:val="000A2FD3"/>
    <w:rsid w:val="000C38E3"/>
    <w:rsid w:val="000E0644"/>
    <w:rsid w:val="000E7953"/>
    <w:rsid w:val="000F2769"/>
    <w:rsid w:val="000F35D9"/>
    <w:rsid w:val="000F3C69"/>
    <w:rsid w:val="000F5C25"/>
    <w:rsid w:val="001008E3"/>
    <w:rsid w:val="00103541"/>
    <w:rsid w:val="0012096B"/>
    <w:rsid w:val="001217F5"/>
    <w:rsid w:val="00126FBD"/>
    <w:rsid w:val="0013214D"/>
    <w:rsid w:val="00133AA8"/>
    <w:rsid w:val="00137C68"/>
    <w:rsid w:val="00143309"/>
    <w:rsid w:val="00146390"/>
    <w:rsid w:val="00153947"/>
    <w:rsid w:val="00165DFA"/>
    <w:rsid w:val="0017367B"/>
    <w:rsid w:val="00173AA9"/>
    <w:rsid w:val="0018078D"/>
    <w:rsid w:val="001879A8"/>
    <w:rsid w:val="001925F3"/>
    <w:rsid w:val="00194389"/>
    <w:rsid w:val="0019455F"/>
    <w:rsid w:val="001969F7"/>
    <w:rsid w:val="001A11B9"/>
    <w:rsid w:val="001A3EBD"/>
    <w:rsid w:val="001A7C05"/>
    <w:rsid w:val="001B53F8"/>
    <w:rsid w:val="001B66E2"/>
    <w:rsid w:val="001C149D"/>
    <w:rsid w:val="001C2E64"/>
    <w:rsid w:val="001D09F0"/>
    <w:rsid w:val="001D1E2D"/>
    <w:rsid w:val="001D493F"/>
    <w:rsid w:val="001E084A"/>
    <w:rsid w:val="001E6C06"/>
    <w:rsid w:val="00216EF4"/>
    <w:rsid w:val="00222337"/>
    <w:rsid w:val="00225E42"/>
    <w:rsid w:val="0022779C"/>
    <w:rsid w:val="00235480"/>
    <w:rsid w:val="002478CE"/>
    <w:rsid w:val="00257D23"/>
    <w:rsid w:val="002645C9"/>
    <w:rsid w:val="00264C13"/>
    <w:rsid w:val="00272176"/>
    <w:rsid w:val="002860CF"/>
    <w:rsid w:val="002A235E"/>
    <w:rsid w:val="002B2712"/>
    <w:rsid w:val="002B2FD0"/>
    <w:rsid w:val="002B6C35"/>
    <w:rsid w:val="002F07E3"/>
    <w:rsid w:val="002F1336"/>
    <w:rsid w:val="00302DAF"/>
    <w:rsid w:val="003235D7"/>
    <w:rsid w:val="00323A92"/>
    <w:rsid w:val="00325305"/>
    <w:rsid w:val="00326D09"/>
    <w:rsid w:val="00344933"/>
    <w:rsid w:val="00347D9F"/>
    <w:rsid w:val="003506AF"/>
    <w:rsid w:val="00351976"/>
    <w:rsid w:val="003601B4"/>
    <w:rsid w:val="0036033E"/>
    <w:rsid w:val="003616E1"/>
    <w:rsid w:val="00361E60"/>
    <w:rsid w:val="0036329B"/>
    <w:rsid w:val="003645E6"/>
    <w:rsid w:val="00372D42"/>
    <w:rsid w:val="003741C2"/>
    <w:rsid w:val="00376FC3"/>
    <w:rsid w:val="003859C3"/>
    <w:rsid w:val="00387C59"/>
    <w:rsid w:val="003909FC"/>
    <w:rsid w:val="00391D19"/>
    <w:rsid w:val="00394C97"/>
    <w:rsid w:val="003A4220"/>
    <w:rsid w:val="003A449C"/>
    <w:rsid w:val="003A5037"/>
    <w:rsid w:val="003B2ED8"/>
    <w:rsid w:val="003C0639"/>
    <w:rsid w:val="003C7B2E"/>
    <w:rsid w:val="003D4805"/>
    <w:rsid w:val="003D4A8A"/>
    <w:rsid w:val="003D6850"/>
    <w:rsid w:val="003E2482"/>
    <w:rsid w:val="003E3C85"/>
    <w:rsid w:val="003E5A84"/>
    <w:rsid w:val="003F1DD2"/>
    <w:rsid w:val="003F4DF4"/>
    <w:rsid w:val="00405580"/>
    <w:rsid w:val="00405E02"/>
    <w:rsid w:val="00415B4D"/>
    <w:rsid w:val="00416EBD"/>
    <w:rsid w:val="004201D0"/>
    <w:rsid w:val="00424675"/>
    <w:rsid w:val="00433C66"/>
    <w:rsid w:val="00441BB3"/>
    <w:rsid w:val="00447545"/>
    <w:rsid w:val="00447AF2"/>
    <w:rsid w:val="00462B1F"/>
    <w:rsid w:val="00464F51"/>
    <w:rsid w:val="004730AF"/>
    <w:rsid w:val="00473426"/>
    <w:rsid w:val="004756E6"/>
    <w:rsid w:val="00475F31"/>
    <w:rsid w:val="004A5B67"/>
    <w:rsid w:val="004D21C4"/>
    <w:rsid w:val="004D52F5"/>
    <w:rsid w:val="004F6B0E"/>
    <w:rsid w:val="004F7D91"/>
    <w:rsid w:val="00506C2D"/>
    <w:rsid w:val="00510B8A"/>
    <w:rsid w:val="005125EA"/>
    <w:rsid w:val="00517725"/>
    <w:rsid w:val="00534FB1"/>
    <w:rsid w:val="0054758D"/>
    <w:rsid w:val="005526AE"/>
    <w:rsid w:val="005543F3"/>
    <w:rsid w:val="00564EB2"/>
    <w:rsid w:val="00565789"/>
    <w:rsid w:val="005837B4"/>
    <w:rsid w:val="005906CE"/>
    <w:rsid w:val="00592A7B"/>
    <w:rsid w:val="005972EF"/>
    <w:rsid w:val="005A251A"/>
    <w:rsid w:val="005A75D3"/>
    <w:rsid w:val="005C7D08"/>
    <w:rsid w:val="005D3F55"/>
    <w:rsid w:val="005E07DC"/>
    <w:rsid w:val="005E108F"/>
    <w:rsid w:val="005E474B"/>
    <w:rsid w:val="005F06E4"/>
    <w:rsid w:val="00616E86"/>
    <w:rsid w:val="00624A7F"/>
    <w:rsid w:val="00627AE7"/>
    <w:rsid w:val="0063413F"/>
    <w:rsid w:val="006416A8"/>
    <w:rsid w:val="0064388B"/>
    <w:rsid w:val="0065071A"/>
    <w:rsid w:val="0065221B"/>
    <w:rsid w:val="006552A8"/>
    <w:rsid w:val="006565E4"/>
    <w:rsid w:val="0066428E"/>
    <w:rsid w:val="006645AB"/>
    <w:rsid w:val="00665BC3"/>
    <w:rsid w:val="00671731"/>
    <w:rsid w:val="00671C2D"/>
    <w:rsid w:val="006901E1"/>
    <w:rsid w:val="00695E6E"/>
    <w:rsid w:val="00696979"/>
    <w:rsid w:val="006A2C5C"/>
    <w:rsid w:val="006B0F4C"/>
    <w:rsid w:val="006B1B30"/>
    <w:rsid w:val="006B5296"/>
    <w:rsid w:val="006C15DE"/>
    <w:rsid w:val="006C5CC0"/>
    <w:rsid w:val="006C5D8E"/>
    <w:rsid w:val="006C73B4"/>
    <w:rsid w:val="006D1187"/>
    <w:rsid w:val="006D77F4"/>
    <w:rsid w:val="006E1961"/>
    <w:rsid w:val="006E1FB4"/>
    <w:rsid w:val="006E7527"/>
    <w:rsid w:val="006F0E4D"/>
    <w:rsid w:val="006F3627"/>
    <w:rsid w:val="006F726A"/>
    <w:rsid w:val="006F7E6D"/>
    <w:rsid w:val="00700C58"/>
    <w:rsid w:val="00710C21"/>
    <w:rsid w:val="00717F3B"/>
    <w:rsid w:val="00730424"/>
    <w:rsid w:val="007347B3"/>
    <w:rsid w:val="00742B75"/>
    <w:rsid w:val="0074329C"/>
    <w:rsid w:val="00744785"/>
    <w:rsid w:val="00746E14"/>
    <w:rsid w:val="00756CBD"/>
    <w:rsid w:val="00765E6D"/>
    <w:rsid w:val="007710BC"/>
    <w:rsid w:val="0077570E"/>
    <w:rsid w:val="00777122"/>
    <w:rsid w:val="00780E80"/>
    <w:rsid w:val="00797439"/>
    <w:rsid w:val="007A35F4"/>
    <w:rsid w:val="007B2B88"/>
    <w:rsid w:val="007C2780"/>
    <w:rsid w:val="007D0117"/>
    <w:rsid w:val="007D1813"/>
    <w:rsid w:val="007F61A0"/>
    <w:rsid w:val="00805B16"/>
    <w:rsid w:val="00815163"/>
    <w:rsid w:val="0082239E"/>
    <w:rsid w:val="008236A8"/>
    <w:rsid w:val="00823BDA"/>
    <w:rsid w:val="008332CB"/>
    <w:rsid w:val="00841C97"/>
    <w:rsid w:val="00874A22"/>
    <w:rsid w:val="00881F14"/>
    <w:rsid w:val="00892932"/>
    <w:rsid w:val="008A3B74"/>
    <w:rsid w:val="008A73A2"/>
    <w:rsid w:val="008B2AD2"/>
    <w:rsid w:val="008B752F"/>
    <w:rsid w:val="008C5231"/>
    <w:rsid w:val="008D1DCC"/>
    <w:rsid w:val="008D6B26"/>
    <w:rsid w:val="008E17D2"/>
    <w:rsid w:val="008E5BC6"/>
    <w:rsid w:val="008E7B40"/>
    <w:rsid w:val="008F2B69"/>
    <w:rsid w:val="008F36E3"/>
    <w:rsid w:val="00900330"/>
    <w:rsid w:val="0090273B"/>
    <w:rsid w:val="00902EE9"/>
    <w:rsid w:val="0090729D"/>
    <w:rsid w:val="00915D79"/>
    <w:rsid w:val="00916BEC"/>
    <w:rsid w:val="00926AC2"/>
    <w:rsid w:val="009303D0"/>
    <w:rsid w:val="00930CF0"/>
    <w:rsid w:val="00933E0C"/>
    <w:rsid w:val="00944C56"/>
    <w:rsid w:val="00947294"/>
    <w:rsid w:val="009500F9"/>
    <w:rsid w:val="009519A3"/>
    <w:rsid w:val="00954F88"/>
    <w:rsid w:val="00961C77"/>
    <w:rsid w:val="00962578"/>
    <w:rsid w:val="00977701"/>
    <w:rsid w:val="009816B0"/>
    <w:rsid w:val="00984683"/>
    <w:rsid w:val="009B0F8E"/>
    <w:rsid w:val="009B53E9"/>
    <w:rsid w:val="009C1DA6"/>
    <w:rsid w:val="009D7230"/>
    <w:rsid w:val="009E1943"/>
    <w:rsid w:val="009E28E0"/>
    <w:rsid w:val="009E6105"/>
    <w:rsid w:val="009E6F79"/>
    <w:rsid w:val="009F3253"/>
    <w:rsid w:val="00A071DD"/>
    <w:rsid w:val="00A11E34"/>
    <w:rsid w:val="00A24EEB"/>
    <w:rsid w:val="00A2612A"/>
    <w:rsid w:val="00A31403"/>
    <w:rsid w:val="00A55F75"/>
    <w:rsid w:val="00A61512"/>
    <w:rsid w:val="00A61573"/>
    <w:rsid w:val="00A6266A"/>
    <w:rsid w:val="00A71FD2"/>
    <w:rsid w:val="00A72010"/>
    <w:rsid w:val="00A74565"/>
    <w:rsid w:val="00A816E4"/>
    <w:rsid w:val="00A86EB3"/>
    <w:rsid w:val="00AB3D58"/>
    <w:rsid w:val="00AB437C"/>
    <w:rsid w:val="00AC1BF6"/>
    <w:rsid w:val="00AC4C33"/>
    <w:rsid w:val="00AD1C40"/>
    <w:rsid w:val="00AD26ED"/>
    <w:rsid w:val="00AD2BD2"/>
    <w:rsid w:val="00AE13EC"/>
    <w:rsid w:val="00AE167E"/>
    <w:rsid w:val="00AE684D"/>
    <w:rsid w:val="00AF6F6D"/>
    <w:rsid w:val="00B06EB9"/>
    <w:rsid w:val="00B15001"/>
    <w:rsid w:val="00B20769"/>
    <w:rsid w:val="00B33752"/>
    <w:rsid w:val="00B40DFC"/>
    <w:rsid w:val="00B43583"/>
    <w:rsid w:val="00B45BAB"/>
    <w:rsid w:val="00B462CE"/>
    <w:rsid w:val="00B516EE"/>
    <w:rsid w:val="00B53759"/>
    <w:rsid w:val="00B55552"/>
    <w:rsid w:val="00B630C2"/>
    <w:rsid w:val="00B65E07"/>
    <w:rsid w:val="00B67EF7"/>
    <w:rsid w:val="00B82056"/>
    <w:rsid w:val="00B84395"/>
    <w:rsid w:val="00B85C45"/>
    <w:rsid w:val="00B86577"/>
    <w:rsid w:val="00B867F6"/>
    <w:rsid w:val="00B9124E"/>
    <w:rsid w:val="00B9707A"/>
    <w:rsid w:val="00B97860"/>
    <w:rsid w:val="00BA1F68"/>
    <w:rsid w:val="00BB086D"/>
    <w:rsid w:val="00BC79EB"/>
    <w:rsid w:val="00BD1080"/>
    <w:rsid w:val="00BE06D3"/>
    <w:rsid w:val="00BE70F9"/>
    <w:rsid w:val="00C00E90"/>
    <w:rsid w:val="00C15B1D"/>
    <w:rsid w:val="00C24E61"/>
    <w:rsid w:val="00C41087"/>
    <w:rsid w:val="00C421D2"/>
    <w:rsid w:val="00C61D10"/>
    <w:rsid w:val="00C73755"/>
    <w:rsid w:val="00C74213"/>
    <w:rsid w:val="00C92628"/>
    <w:rsid w:val="00CA0B1B"/>
    <w:rsid w:val="00CA2865"/>
    <w:rsid w:val="00CA61CD"/>
    <w:rsid w:val="00CB3672"/>
    <w:rsid w:val="00CB56EE"/>
    <w:rsid w:val="00CB7843"/>
    <w:rsid w:val="00CC2B0C"/>
    <w:rsid w:val="00CC6675"/>
    <w:rsid w:val="00CD0967"/>
    <w:rsid w:val="00CE3281"/>
    <w:rsid w:val="00D0063F"/>
    <w:rsid w:val="00D00A6F"/>
    <w:rsid w:val="00D03715"/>
    <w:rsid w:val="00D04135"/>
    <w:rsid w:val="00D071CA"/>
    <w:rsid w:val="00D10DA5"/>
    <w:rsid w:val="00D25743"/>
    <w:rsid w:val="00D3299A"/>
    <w:rsid w:val="00D51696"/>
    <w:rsid w:val="00D57DD3"/>
    <w:rsid w:val="00D634EE"/>
    <w:rsid w:val="00D72F00"/>
    <w:rsid w:val="00D93F04"/>
    <w:rsid w:val="00DA010B"/>
    <w:rsid w:val="00DA1BF5"/>
    <w:rsid w:val="00DA5C7D"/>
    <w:rsid w:val="00DB61F7"/>
    <w:rsid w:val="00DC18DB"/>
    <w:rsid w:val="00DC3F06"/>
    <w:rsid w:val="00DD2996"/>
    <w:rsid w:val="00DD510F"/>
    <w:rsid w:val="00DE0383"/>
    <w:rsid w:val="00DF5FD5"/>
    <w:rsid w:val="00DF7CCA"/>
    <w:rsid w:val="00E02DFE"/>
    <w:rsid w:val="00E0378F"/>
    <w:rsid w:val="00E1332F"/>
    <w:rsid w:val="00E22651"/>
    <w:rsid w:val="00E2343A"/>
    <w:rsid w:val="00E243B5"/>
    <w:rsid w:val="00E358AF"/>
    <w:rsid w:val="00E47F87"/>
    <w:rsid w:val="00E50C91"/>
    <w:rsid w:val="00E55214"/>
    <w:rsid w:val="00E614EE"/>
    <w:rsid w:val="00E66657"/>
    <w:rsid w:val="00E717C7"/>
    <w:rsid w:val="00E75231"/>
    <w:rsid w:val="00E76259"/>
    <w:rsid w:val="00E96E28"/>
    <w:rsid w:val="00EA0139"/>
    <w:rsid w:val="00EA144A"/>
    <w:rsid w:val="00EA16F8"/>
    <w:rsid w:val="00EB559B"/>
    <w:rsid w:val="00EB768C"/>
    <w:rsid w:val="00EC4C0C"/>
    <w:rsid w:val="00EC5549"/>
    <w:rsid w:val="00ED2824"/>
    <w:rsid w:val="00ED3F96"/>
    <w:rsid w:val="00ED6021"/>
    <w:rsid w:val="00EF5A6F"/>
    <w:rsid w:val="00F004BE"/>
    <w:rsid w:val="00F27870"/>
    <w:rsid w:val="00F34170"/>
    <w:rsid w:val="00F3444D"/>
    <w:rsid w:val="00F41B85"/>
    <w:rsid w:val="00F549AD"/>
    <w:rsid w:val="00F724B4"/>
    <w:rsid w:val="00F755F9"/>
    <w:rsid w:val="00F766C6"/>
    <w:rsid w:val="00F76FF6"/>
    <w:rsid w:val="00F93622"/>
    <w:rsid w:val="00F94CFC"/>
    <w:rsid w:val="00FA209F"/>
    <w:rsid w:val="00FE114E"/>
    <w:rsid w:val="00FE7F20"/>
    <w:rsid w:val="00FF68DB"/>
    <w:rsid w:val="00FF6C3D"/>
    <w:rsid w:val="00FF75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0694249"/>
  <w14:defaultImageDpi w14:val="300"/>
  <w15:docId w15:val="{9F1EE276-41AD-CB4A-872D-009C07D53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itre1">
    <w:name w:val="heading 1"/>
    <w:basedOn w:val="Normal"/>
    <w:link w:val="Titre1Car"/>
    <w:uiPriority w:val="9"/>
    <w:qFormat/>
    <w:rsid w:val="00CC6675"/>
    <w:pPr>
      <w:spacing w:before="100" w:beforeAutospacing="1" w:after="100" w:afterAutospacing="1"/>
      <w:outlineLvl w:val="0"/>
    </w:pPr>
    <w:rPr>
      <w:rFonts w:ascii="Times New Roman" w:eastAsia="Times New Roman" w:hAnsi="Times New Roman" w:cs="Times New Roman"/>
      <w:b/>
      <w:bCs/>
      <w:kern w:val="36"/>
      <w:sz w:val="48"/>
      <w:szCs w:val="48"/>
      <w:lang w:eastAsia="tr-T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F7D91"/>
    <w:pPr>
      <w:tabs>
        <w:tab w:val="center" w:pos="4153"/>
        <w:tab w:val="right" w:pos="8306"/>
      </w:tabs>
    </w:pPr>
  </w:style>
  <w:style w:type="character" w:customStyle="1" w:styleId="En-tteCar">
    <w:name w:val="En-tête Car"/>
    <w:basedOn w:val="Policepardfaut"/>
    <w:link w:val="En-tte"/>
    <w:uiPriority w:val="99"/>
    <w:rsid w:val="004F7D91"/>
  </w:style>
  <w:style w:type="paragraph" w:styleId="Pieddepage">
    <w:name w:val="footer"/>
    <w:basedOn w:val="Normal"/>
    <w:link w:val="PieddepageCar"/>
    <w:uiPriority w:val="99"/>
    <w:unhideWhenUsed/>
    <w:rsid w:val="004F7D91"/>
    <w:pPr>
      <w:tabs>
        <w:tab w:val="center" w:pos="4153"/>
        <w:tab w:val="right" w:pos="8306"/>
      </w:tabs>
    </w:pPr>
  </w:style>
  <w:style w:type="character" w:customStyle="1" w:styleId="PieddepageCar">
    <w:name w:val="Pied de page Car"/>
    <w:basedOn w:val="Policepardfaut"/>
    <w:link w:val="Pieddepage"/>
    <w:uiPriority w:val="99"/>
    <w:rsid w:val="004F7D91"/>
  </w:style>
  <w:style w:type="character" w:styleId="Lienhypertexte">
    <w:name w:val="Hyperlink"/>
    <w:basedOn w:val="Policepardfaut"/>
    <w:uiPriority w:val="99"/>
    <w:semiHidden/>
    <w:unhideWhenUsed/>
    <w:rsid w:val="000F3C69"/>
    <w:rPr>
      <w:color w:val="0000FF"/>
      <w:u w:val="single"/>
    </w:rPr>
  </w:style>
  <w:style w:type="paragraph" w:styleId="Textedebulles">
    <w:name w:val="Balloon Text"/>
    <w:basedOn w:val="Normal"/>
    <w:link w:val="TextedebullesCar"/>
    <w:uiPriority w:val="99"/>
    <w:semiHidden/>
    <w:unhideWhenUsed/>
    <w:rsid w:val="00D0371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3715"/>
    <w:rPr>
      <w:rFonts w:ascii="Segoe UI" w:hAnsi="Segoe UI" w:cs="Segoe UI"/>
      <w:sz w:val="18"/>
      <w:szCs w:val="18"/>
    </w:rPr>
  </w:style>
  <w:style w:type="character" w:styleId="Marquedecommentaire">
    <w:name w:val="annotation reference"/>
    <w:basedOn w:val="Policepardfaut"/>
    <w:uiPriority w:val="99"/>
    <w:semiHidden/>
    <w:unhideWhenUsed/>
    <w:rsid w:val="008A73A2"/>
    <w:rPr>
      <w:sz w:val="16"/>
      <w:szCs w:val="16"/>
    </w:rPr>
  </w:style>
  <w:style w:type="paragraph" w:styleId="Commentaire">
    <w:name w:val="annotation text"/>
    <w:basedOn w:val="Normal"/>
    <w:link w:val="CommentaireCar"/>
    <w:uiPriority w:val="99"/>
    <w:unhideWhenUsed/>
    <w:rsid w:val="008A73A2"/>
    <w:rPr>
      <w:sz w:val="20"/>
      <w:szCs w:val="20"/>
    </w:rPr>
  </w:style>
  <w:style w:type="character" w:customStyle="1" w:styleId="CommentaireCar">
    <w:name w:val="Commentaire Car"/>
    <w:basedOn w:val="Policepardfaut"/>
    <w:link w:val="Commentaire"/>
    <w:uiPriority w:val="99"/>
    <w:rsid w:val="008A73A2"/>
    <w:rPr>
      <w:sz w:val="20"/>
      <w:szCs w:val="20"/>
    </w:rPr>
  </w:style>
  <w:style w:type="paragraph" w:styleId="Objetducommentaire">
    <w:name w:val="annotation subject"/>
    <w:basedOn w:val="Commentaire"/>
    <w:next w:val="Commentaire"/>
    <w:link w:val="ObjetducommentaireCar"/>
    <w:uiPriority w:val="99"/>
    <w:semiHidden/>
    <w:unhideWhenUsed/>
    <w:rsid w:val="008A73A2"/>
    <w:rPr>
      <w:b/>
      <w:bCs/>
    </w:rPr>
  </w:style>
  <w:style w:type="character" w:customStyle="1" w:styleId="ObjetducommentaireCar">
    <w:name w:val="Objet du commentaire Car"/>
    <w:basedOn w:val="CommentaireCar"/>
    <w:link w:val="Objetducommentaire"/>
    <w:uiPriority w:val="99"/>
    <w:semiHidden/>
    <w:rsid w:val="008A73A2"/>
    <w:rPr>
      <w:b/>
      <w:bCs/>
      <w:sz w:val="20"/>
      <w:szCs w:val="20"/>
    </w:rPr>
  </w:style>
  <w:style w:type="paragraph" w:customStyle="1" w:styleId="Default">
    <w:name w:val="Default"/>
    <w:rsid w:val="00DC18DB"/>
    <w:pPr>
      <w:autoSpaceDE w:val="0"/>
      <w:autoSpaceDN w:val="0"/>
      <w:adjustRightInd w:val="0"/>
    </w:pPr>
    <w:rPr>
      <w:rFonts w:ascii="Tahoma" w:eastAsiaTheme="minorHAnsi" w:hAnsi="Tahoma" w:cs="Tahoma"/>
      <w:color w:val="000000"/>
    </w:rPr>
  </w:style>
  <w:style w:type="character" w:customStyle="1" w:styleId="Titre1Car">
    <w:name w:val="Titre 1 Car"/>
    <w:basedOn w:val="Policepardfaut"/>
    <w:link w:val="Titre1"/>
    <w:uiPriority w:val="9"/>
    <w:rsid w:val="00CC6675"/>
    <w:rPr>
      <w:rFonts w:ascii="Times New Roman" w:eastAsia="Times New Roman" w:hAnsi="Times New Roman" w:cs="Times New Roman"/>
      <w:b/>
      <w:bCs/>
      <w:kern w:val="36"/>
      <w:sz w:val="48"/>
      <w:szCs w:val="48"/>
      <w:lang w:val="fr-FR" w:eastAsia="tr-TR"/>
    </w:rPr>
  </w:style>
  <w:style w:type="character" w:styleId="lev">
    <w:name w:val="Strong"/>
    <w:basedOn w:val="Policepardfaut"/>
    <w:uiPriority w:val="22"/>
    <w:qFormat/>
    <w:rsid w:val="00464F51"/>
    <w:rPr>
      <w:b/>
      <w:bCs/>
    </w:rPr>
  </w:style>
  <w:style w:type="character" w:customStyle="1" w:styleId="normaltextrun">
    <w:name w:val="normaltextrun"/>
    <w:basedOn w:val="Policepardfaut"/>
    <w:rsid w:val="00394C97"/>
  </w:style>
  <w:style w:type="paragraph" w:customStyle="1" w:styleId="paragraph">
    <w:name w:val="paragraph"/>
    <w:basedOn w:val="Normal"/>
    <w:rsid w:val="00624A7F"/>
    <w:rPr>
      <w:rFonts w:ascii="Times New Roman" w:eastAsiaTheme="minorHAnsi"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694567">
      <w:bodyDiv w:val="1"/>
      <w:marLeft w:val="0"/>
      <w:marRight w:val="0"/>
      <w:marTop w:val="0"/>
      <w:marBottom w:val="0"/>
      <w:divBdr>
        <w:top w:val="none" w:sz="0" w:space="0" w:color="auto"/>
        <w:left w:val="none" w:sz="0" w:space="0" w:color="auto"/>
        <w:bottom w:val="none" w:sz="0" w:space="0" w:color="auto"/>
        <w:right w:val="none" w:sz="0" w:space="0" w:color="auto"/>
      </w:divBdr>
    </w:div>
    <w:div w:id="281883965">
      <w:bodyDiv w:val="1"/>
      <w:marLeft w:val="0"/>
      <w:marRight w:val="0"/>
      <w:marTop w:val="0"/>
      <w:marBottom w:val="0"/>
      <w:divBdr>
        <w:top w:val="none" w:sz="0" w:space="0" w:color="auto"/>
        <w:left w:val="none" w:sz="0" w:space="0" w:color="auto"/>
        <w:bottom w:val="none" w:sz="0" w:space="0" w:color="auto"/>
        <w:right w:val="none" w:sz="0" w:space="0" w:color="auto"/>
      </w:divBdr>
    </w:div>
    <w:div w:id="406922920">
      <w:bodyDiv w:val="1"/>
      <w:marLeft w:val="0"/>
      <w:marRight w:val="0"/>
      <w:marTop w:val="0"/>
      <w:marBottom w:val="0"/>
      <w:divBdr>
        <w:top w:val="none" w:sz="0" w:space="0" w:color="auto"/>
        <w:left w:val="none" w:sz="0" w:space="0" w:color="auto"/>
        <w:bottom w:val="none" w:sz="0" w:space="0" w:color="auto"/>
        <w:right w:val="none" w:sz="0" w:space="0" w:color="auto"/>
      </w:divBdr>
    </w:div>
    <w:div w:id="448545800">
      <w:bodyDiv w:val="1"/>
      <w:marLeft w:val="0"/>
      <w:marRight w:val="0"/>
      <w:marTop w:val="0"/>
      <w:marBottom w:val="0"/>
      <w:divBdr>
        <w:top w:val="none" w:sz="0" w:space="0" w:color="auto"/>
        <w:left w:val="none" w:sz="0" w:space="0" w:color="auto"/>
        <w:bottom w:val="none" w:sz="0" w:space="0" w:color="auto"/>
        <w:right w:val="none" w:sz="0" w:space="0" w:color="auto"/>
      </w:divBdr>
    </w:div>
    <w:div w:id="914777974">
      <w:bodyDiv w:val="1"/>
      <w:marLeft w:val="0"/>
      <w:marRight w:val="0"/>
      <w:marTop w:val="0"/>
      <w:marBottom w:val="0"/>
      <w:divBdr>
        <w:top w:val="none" w:sz="0" w:space="0" w:color="auto"/>
        <w:left w:val="none" w:sz="0" w:space="0" w:color="auto"/>
        <w:bottom w:val="none" w:sz="0" w:space="0" w:color="auto"/>
        <w:right w:val="none" w:sz="0" w:space="0" w:color="auto"/>
      </w:divBdr>
    </w:div>
    <w:div w:id="991639024">
      <w:bodyDiv w:val="1"/>
      <w:marLeft w:val="0"/>
      <w:marRight w:val="0"/>
      <w:marTop w:val="0"/>
      <w:marBottom w:val="0"/>
      <w:divBdr>
        <w:top w:val="none" w:sz="0" w:space="0" w:color="auto"/>
        <w:left w:val="none" w:sz="0" w:space="0" w:color="auto"/>
        <w:bottom w:val="none" w:sz="0" w:space="0" w:color="auto"/>
        <w:right w:val="none" w:sz="0" w:space="0" w:color="auto"/>
      </w:divBdr>
    </w:div>
    <w:div w:id="1436511578">
      <w:bodyDiv w:val="1"/>
      <w:marLeft w:val="0"/>
      <w:marRight w:val="0"/>
      <w:marTop w:val="0"/>
      <w:marBottom w:val="0"/>
      <w:divBdr>
        <w:top w:val="none" w:sz="0" w:space="0" w:color="auto"/>
        <w:left w:val="none" w:sz="0" w:space="0" w:color="auto"/>
        <w:bottom w:val="none" w:sz="0" w:space="0" w:color="auto"/>
        <w:right w:val="none" w:sz="0" w:space="0" w:color="auto"/>
      </w:divBdr>
    </w:div>
    <w:div w:id="1465275788">
      <w:bodyDiv w:val="1"/>
      <w:marLeft w:val="0"/>
      <w:marRight w:val="0"/>
      <w:marTop w:val="0"/>
      <w:marBottom w:val="0"/>
      <w:divBdr>
        <w:top w:val="none" w:sz="0" w:space="0" w:color="auto"/>
        <w:left w:val="none" w:sz="0" w:space="0" w:color="auto"/>
        <w:bottom w:val="none" w:sz="0" w:space="0" w:color="auto"/>
        <w:right w:val="none" w:sz="0" w:space="0" w:color="auto"/>
      </w:divBdr>
    </w:div>
    <w:div w:id="1552157086">
      <w:bodyDiv w:val="1"/>
      <w:marLeft w:val="0"/>
      <w:marRight w:val="0"/>
      <w:marTop w:val="0"/>
      <w:marBottom w:val="0"/>
      <w:divBdr>
        <w:top w:val="none" w:sz="0" w:space="0" w:color="auto"/>
        <w:left w:val="none" w:sz="0" w:space="0" w:color="auto"/>
        <w:bottom w:val="none" w:sz="0" w:space="0" w:color="auto"/>
        <w:right w:val="none" w:sz="0" w:space="0" w:color="auto"/>
      </w:divBdr>
    </w:div>
    <w:div w:id="1724213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22BBE-2DCC-490A-92A9-8FA4D95F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651</Words>
  <Characters>3584</Characters>
  <Application>Microsoft Office Word</Application>
  <DocSecurity>0</DocSecurity>
  <Lines>29</Lines>
  <Paragraphs>8</Paragraphs>
  <ScaleCrop>false</ScaleCrop>
  <HeadingPairs>
    <vt:vector size="8" baseType="variant">
      <vt:variant>
        <vt:lpstr>Titre</vt:lpstr>
      </vt:variant>
      <vt:variant>
        <vt:i4>1</vt:i4>
      </vt:variant>
      <vt:variant>
        <vt:lpstr>Title</vt:lpstr>
      </vt:variant>
      <vt:variant>
        <vt:i4>1</vt:i4>
      </vt:variant>
      <vt:variant>
        <vt:lpstr>Konu Başlığı</vt:lpstr>
      </vt:variant>
      <vt:variant>
        <vt:i4>1</vt:i4>
      </vt:variant>
      <vt:variant>
        <vt:lpstr>Başlık</vt:lpstr>
      </vt:variant>
      <vt:variant>
        <vt:i4>1</vt:i4>
      </vt:variant>
    </vt:vector>
  </HeadingPairs>
  <TitlesOfParts>
    <vt:vector size="4" baseType="lpstr">
      <vt:lpstr/>
      <vt:lpstr/>
      <vt: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dc:creator>
  <cp:lastModifiedBy>Alice Durand</cp:lastModifiedBy>
  <cp:revision>3</cp:revision>
  <cp:lastPrinted>2017-02-27T14:33:00Z</cp:lastPrinted>
  <dcterms:created xsi:type="dcterms:W3CDTF">2020-02-17T12:21:00Z</dcterms:created>
  <dcterms:modified xsi:type="dcterms:W3CDTF">2020-02-18T10:29:00Z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KIRACANET\gsengor</vt:lpwstr>
  </property>
  <property fmtid="{D5CDD505-2E9C-101B-9397-08002B2CF9AE}" pid="4" name="DLPManualFileClassificationLastModificationDate">
    <vt:lpwstr>1574423348</vt:lpwstr>
  </property>
  <property fmtid="{D5CDD505-2E9C-101B-9397-08002B2CF9AE}" pid="5" name="DLPManualFileClassificationVersion">
    <vt:lpwstr>11.3.2.8</vt:lpwstr>
  </property>
</Properties>
</file>